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B6" w:rsidRPr="00BC403A" w:rsidRDefault="00A512B6" w:rsidP="00A512B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A512B6" w:rsidRPr="00BC403A" w:rsidRDefault="00A512B6" w:rsidP="00A512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E90AFF">
        <w:rPr>
          <w:rFonts w:ascii="Arial" w:eastAsia="Times New Roman" w:hAnsi="Arial" w:cs="Arial"/>
          <w:b/>
          <w:sz w:val="32"/>
          <w:szCs w:val="32"/>
          <w:lang w:val="en-US" w:eastAsia="ru-RU"/>
        </w:rPr>
        <w:t>7</w:t>
      </w:r>
      <w:r w:rsidR="00E90AFF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E90AFF">
        <w:rPr>
          <w:rFonts w:ascii="Arial" w:eastAsia="Times New Roman" w:hAnsi="Arial" w:cs="Arial"/>
          <w:b/>
          <w:sz w:val="32"/>
          <w:szCs w:val="32"/>
          <w:lang w:val="en-US" w:eastAsia="ru-RU"/>
        </w:rPr>
        <w:t>6</w:t>
      </w:r>
      <w:r w:rsidR="00E90A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  <w:r w:rsidR="00E90AFF">
        <w:rPr>
          <w:rFonts w:ascii="Arial" w:eastAsia="Times New Roman" w:hAnsi="Arial" w:cs="Arial"/>
          <w:b/>
          <w:sz w:val="32"/>
          <w:szCs w:val="32"/>
          <w:lang w:val="en-US" w:eastAsia="ru-RU"/>
        </w:rPr>
        <w:t>36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A512B6" w:rsidRPr="00BC403A" w:rsidRDefault="00A512B6" w:rsidP="00A512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512B6" w:rsidRPr="00BC403A" w:rsidRDefault="00A512B6" w:rsidP="00A512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512B6" w:rsidRPr="00BC403A" w:rsidRDefault="00A512B6" w:rsidP="00A512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A512B6" w:rsidRPr="00BC403A" w:rsidRDefault="00A512B6" w:rsidP="00A512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A512B6" w:rsidRPr="00BC403A" w:rsidRDefault="00A512B6" w:rsidP="00A512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512B6" w:rsidRPr="00BC403A" w:rsidRDefault="00A512B6" w:rsidP="00A512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512B6" w:rsidRPr="00BC403A" w:rsidRDefault="00A512B6" w:rsidP="00A51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2B6" w:rsidRPr="00BC403A" w:rsidRDefault="00A512B6" w:rsidP="00A5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2B6" w:rsidRPr="00BC403A" w:rsidRDefault="00A512B6" w:rsidP="00A5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«МАНИЛОВСК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A512B6" w:rsidRPr="00BC403A" w:rsidRDefault="00A512B6" w:rsidP="00A512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Маниловск</w:t>
      </w:r>
      <w:proofErr w:type="spellEnd"/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Pr="00BC403A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Положением о бюджетном процессе в муни</w:t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ципальном образовании «</w:t>
      </w:r>
      <w:proofErr w:type="spellStart"/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Маниловск</w:t>
      </w:r>
      <w:proofErr w:type="spellEnd"/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», утвержденным решением  Думы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Маниловск</w:t>
      </w:r>
      <w:proofErr w:type="spellEnd"/>
      <w:r w:rsidRPr="00B9792A">
        <w:rPr>
          <w:rFonts w:ascii="Arial" w:eastAsia="Times New Roman" w:hAnsi="Arial" w:cs="Arial"/>
          <w:kern w:val="2"/>
          <w:sz w:val="24"/>
          <w:szCs w:val="24"/>
          <w:lang w:eastAsia="ru-RU"/>
        </w:rPr>
        <w:t>» от</w:t>
      </w:r>
      <w:r w:rsidR="00B9792A" w:rsidRPr="00B9792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16.09.2014 </w:t>
      </w:r>
      <w:r w:rsidRPr="00B9792A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B9792A" w:rsidRPr="00B9792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48-п</w:t>
      </w:r>
      <w:r w:rsidRPr="00B9792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администрация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Маниловск</w:t>
      </w:r>
      <w:proofErr w:type="spellEnd"/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ПОСТАНОВЛЯЕТ: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  Утвердить Положение о порядке ведения муниципальной долговой книги </w:t>
      </w: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Маниловск</w:t>
      </w:r>
      <w:proofErr w:type="spellEnd"/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(прилагается)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A512B6" w:rsidRPr="00B9792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Признать утратившим силу постановление администрации муни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</w:t>
      </w:r>
      <w:proofErr w:type="spellStart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Маниловск</w:t>
      </w:r>
      <w:proofErr w:type="spellEnd"/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 от</w:t>
      </w:r>
      <w:r w:rsidR="00B9792A" w:rsidRPr="00B9792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12</w:t>
      </w:r>
      <w:r w:rsidR="00B9792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.05.2009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 </w:t>
      </w:r>
      <w:r w:rsidR="00B9792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19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B9792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«Об утверждении Положения о порядке ведения долговой книги муниципального образования «</w:t>
      </w:r>
      <w:proofErr w:type="spellStart"/>
      <w:r w:rsidRPr="00B9792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Маниловск</w:t>
      </w:r>
      <w:proofErr w:type="spellEnd"/>
      <w:r w:rsidRPr="00B9792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».</w:t>
      </w:r>
    </w:p>
    <w:p w:rsidR="00A512B6" w:rsidRPr="00BC403A" w:rsidRDefault="00A512B6" w:rsidP="00A512B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A512B6" w:rsidRPr="00BC403A" w:rsidRDefault="00A512B6" w:rsidP="00A512B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«Манилов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</w:t>
      </w:r>
      <w:r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Маниловск</w:t>
      </w:r>
      <w:proofErr w:type="spellEnd"/>
      <w:r w:rsidRPr="00BC403A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A512B6" w:rsidRPr="00BC403A" w:rsidRDefault="00A512B6" w:rsidP="00A512B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 xml:space="preserve">.  </w:t>
      </w:r>
      <w:proofErr w:type="gramStart"/>
      <w:r w:rsidRPr="00BC403A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BC403A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B9792A">
        <w:rPr>
          <w:rFonts w:ascii="Arial" w:eastAsia="Calibri" w:hAnsi="Arial" w:cs="Arial"/>
          <w:sz w:val="24"/>
          <w:szCs w:val="24"/>
          <w:lang w:eastAsia="ru-RU"/>
        </w:rPr>
        <w:t>оставляю за собой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512B6" w:rsidRPr="00BC403A" w:rsidRDefault="00A512B6" w:rsidP="00A512B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12B6" w:rsidRPr="00BC403A" w:rsidRDefault="00A512B6" w:rsidP="00A512B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12B6" w:rsidRPr="00BC403A" w:rsidRDefault="00A512B6" w:rsidP="00A512B6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BC403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512B6" w:rsidRPr="00BC403A" w:rsidRDefault="00A512B6" w:rsidP="00A512B6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2B6" w:rsidRPr="00BC403A" w:rsidRDefault="00A512B6" w:rsidP="00A512B6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512B6" w:rsidRPr="00BC403A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Н.Г.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Исламутдинова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A512B6" w:rsidRPr="00BC403A" w:rsidTr="0064307E">
        <w:tc>
          <w:tcPr>
            <w:tcW w:w="4503" w:type="dxa"/>
            <w:shd w:val="clear" w:color="auto" w:fill="auto"/>
          </w:tcPr>
          <w:p w:rsidR="00A512B6" w:rsidRPr="00BC403A" w:rsidRDefault="00A512B6" w:rsidP="0064307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512B6" w:rsidRPr="00BC403A" w:rsidRDefault="00A512B6" w:rsidP="0064307E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  <w:t>УтвержденО</w:t>
            </w:r>
          </w:p>
          <w:p w:rsidR="00A512B6" w:rsidRPr="00BC403A" w:rsidRDefault="00A512B6" w:rsidP="00643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постановлением администрац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Маниловск</w:t>
            </w:r>
            <w:proofErr w:type="spellEnd"/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A512B6" w:rsidRPr="00BC403A" w:rsidRDefault="00A512B6" w:rsidP="00E90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</w:t>
            </w:r>
            <w:r w:rsidR="00E90A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07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  <w:r w:rsidR="00E90A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июня 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20</w:t>
            </w:r>
            <w:r w:rsidR="00E90A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  № </w:t>
            </w:r>
            <w:r w:rsidR="00E90A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36-п</w:t>
            </w:r>
            <w:bookmarkStart w:id="0" w:name="_GoBack"/>
            <w:bookmarkEnd w:id="0"/>
          </w:p>
        </w:tc>
      </w:tr>
    </w:tbl>
    <w:p w:rsidR="00A512B6" w:rsidRPr="00BC403A" w:rsidRDefault="00A512B6" w:rsidP="00A512B6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A512B6" w:rsidRPr="00BC403A" w:rsidRDefault="00A512B6" w:rsidP="00A51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ПОРЯДОК ВЕДЕНИЯ МУНИЦИПАЛЬНОЙ ДОЛГОВОЙ КНИГИ </w:t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МУНИЦИПАЛЬНОГО ОБРАЗОВАНИЯ «МАНИЛОВСК</w:t>
      </w:r>
      <w:r w:rsidRPr="00BC403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»</w:t>
      </w:r>
      <w:r w:rsidRPr="00BC403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br/>
      </w:r>
    </w:p>
    <w:p w:rsidR="00A512B6" w:rsidRPr="00BC403A" w:rsidRDefault="00A512B6" w:rsidP="00A51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A512B6" w:rsidRDefault="00A512B6" w:rsidP="00A512B6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Настоящим Положением определяется порядок ведения муниципальной долговой книги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Маниловск</w:t>
      </w:r>
      <w:proofErr w:type="spellEnd"/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» (далее-Поселение), в том числе состав информации, вносимой в муниципальную долговую книгу, порядок и срок ее внесения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.</w:t>
      </w:r>
    </w:p>
    <w:p w:rsidR="00A512B6" w:rsidRDefault="00A512B6" w:rsidP="00A512B6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A512B6" w:rsidRDefault="00A512B6" w:rsidP="00A512B6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и регистрация муниципальных долговых обязательств осуществляются в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долговой книге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Маниловск</w:t>
      </w:r>
      <w:proofErr w:type="spellEnd"/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долговая книга).</w:t>
      </w:r>
    </w:p>
    <w:p w:rsidR="00A512B6" w:rsidRPr="00BC403A" w:rsidRDefault="00A512B6" w:rsidP="00A512B6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книга представляет собой реестр долговых обязательств Поселения.</w:t>
      </w:r>
    </w:p>
    <w:p w:rsidR="00A512B6" w:rsidRPr="00BC403A" w:rsidRDefault="00A512B6" w:rsidP="00A512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A512B6" w:rsidRPr="00BC403A" w:rsidRDefault="00A512B6" w:rsidP="00A512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512B6" w:rsidRPr="00BC403A" w:rsidRDefault="00A512B6" w:rsidP="00A512B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Ведение муниципальной долговой книги</w:t>
      </w:r>
    </w:p>
    <w:p w:rsidR="00A512B6" w:rsidRPr="00BC403A" w:rsidRDefault="00A512B6" w:rsidP="00A512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512B6" w:rsidRPr="00BC403A" w:rsidRDefault="00A512B6" w:rsidP="00A512B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2.1.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Ведение долговой книги осуществляет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 администрации Поселения (далее – финансовый отдел)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2.2.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ru-RU"/>
        </w:rPr>
        <w:t>2.3.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 Долговая книга ведется в электронном виде по форме, установленной приложением к настоящему Положению.</w:t>
      </w:r>
    </w:p>
    <w:p w:rsidR="00A512B6" w:rsidRPr="00BC403A" w:rsidRDefault="00A512B6" w:rsidP="00A512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ru-RU"/>
        </w:rPr>
        <w:t>2.4.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 Долговая книга состоит из четырех разделов, соответствующих видам долговых обязательств: 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1)   долговые обязательства по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муниципальным ценным бумагам; 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3)  долговые обязательства по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 кредитных организаций;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4) долговые обязательства по муниципальным гарантиям.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lastRenderedPageBreak/>
        <w:t>2.5.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2.6.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noBreakHyphen/>
        <w:t>XX/XXXX», где «X» – порядковый номер раздела 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 долговой книги.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2.7.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   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2.8.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2.9.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Документы, указанные в подпункте 2.8 настоящего Положения, представляются лицами, их подписавшими, в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 течение трех рабочих дней со дня их подписания.</w:t>
      </w:r>
    </w:p>
    <w:p w:rsidR="00A512B6" w:rsidRPr="00BC403A" w:rsidRDefault="00A512B6" w:rsidP="00A512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A512B6" w:rsidRPr="00BC403A" w:rsidRDefault="00A512B6" w:rsidP="00A51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2.10.  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долговую книгу вносятся следующие сведения: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возникновения долговых обязательств, исполнения полностью или частично;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заемщика, кредитора;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вид, основание возникновения долгового обязательства;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договору;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обслуживания долгового обязательства;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исполнения долгового обязательства по договору;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долгового обязательства;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исполнение долгового обязательства с начала года с указанием суммы основного долга;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A512B6" w:rsidRPr="00BC403A" w:rsidRDefault="00A512B6" w:rsidP="00A51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2.11. 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A512B6" w:rsidRPr="00BC403A" w:rsidRDefault="00A512B6" w:rsidP="00A5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A512B6" w:rsidRPr="00BC403A" w:rsidRDefault="00A512B6" w:rsidP="00A51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Предоставление информации и отчетности о состоянии и движении долга</w:t>
      </w:r>
    </w:p>
    <w:p w:rsidR="00A512B6" w:rsidRPr="00BC403A" w:rsidRDefault="00A512B6" w:rsidP="00A512B6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Финансовый отдел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не позднее 1 февраля года, следующего за отчетным, в долговой книге, содержащей сведения о долговых обязательствах Поселения по состоянию на 1 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3.2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После подсчета итоговых показателей в соответствии с пунктом 3.1 настоящего Положения, но не позднее 1 февраля года, следующего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/>
        <w:t>за отчетным, долговая книга печатается на бумажном носителе, подписывается главой Поселения</w:t>
      </w:r>
      <w:r w:rsidRPr="00BC403A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ru-RU"/>
        </w:rPr>
        <w:t xml:space="preserve">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и передается на постоянное хранение в составе годовой отчетности об исполнении бюджета муниципального образования.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3.3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3.4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Информация о долговых обязательствах, отраженных в долговой книге, подлежит передаче в Комитет по финансам </w:t>
      </w:r>
      <w:proofErr w:type="spellStart"/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Аларского</w:t>
      </w:r>
      <w:proofErr w:type="spellEnd"/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Pr="00BC403A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ru-RU"/>
        </w:rPr>
        <w:t xml:space="preserve">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Министерством финансов Иркутской области.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3.5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финансовым отделом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A512B6" w:rsidRPr="00BC403A" w:rsidSect="00353B7D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512B6" w:rsidRPr="00BC403A" w:rsidRDefault="00A512B6" w:rsidP="00A51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512B6" w:rsidRPr="00BC403A" w:rsidRDefault="00A512B6" w:rsidP="00A512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:rsidR="00A512B6" w:rsidRPr="00BC403A" w:rsidRDefault="00A512B6" w:rsidP="00A512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Порядку ведения </w:t>
      </w:r>
    </w:p>
    <w:p w:rsidR="00A512B6" w:rsidRPr="00BC403A" w:rsidRDefault="00A512B6" w:rsidP="00A512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муниципальной долговой книги </w:t>
      </w:r>
    </w:p>
    <w:p w:rsidR="00A512B6" w:rsidRPr="00BC403A" w:rsidRDefault="00A512B6" w:rsidP="00A512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proofErr w:type="spellStart"/>
      <w:r w:rsidRPr="00B9792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Маниловск</w:t>
      </w:r>
      <w:proofErr w:type="spellEnd"/>
      <w:r w:rsidRPr="00B9792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Pr="00BC403A">
        <w:rPr>
          <w:rFonts w:ascii="Times New Roman" w:eastAsia="Times New Roman" w:hAnsi="Times New Roman" w:cs="Times New Roman"/>
          <w:bCs/>
          <w:i/>
          <w:iCs/>
          <w:color w:val="FF0000"/>
          <w:kern w:val="2"/>
          <w:sz w:val="28"/>
          <w:szCs w:val="28"/>
          <w:lang w:eastAsia="ru-RU"/>
        </w:rPr>
        <w:br/>
      </w:r>
    </w:p>
    <w:p w:rsidR="00A512B6" w:rsidRPr="00BC403A" w:rsidRDefault="00A512B6" w:rsidP="00A512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512B6" w:rsidRPr="00BC403A" w:rsidRDefault="00A512B6" w:rsidP="00A51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164"/>
      <w:bookmarkEnd w:id="1"/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ДОЛГОВАЯ КНИГА </w:t>
      </w:r>
    </w:p>
    <w:p w:rsidR="00A512B6" w:rsidRPr="00B9792A" w:rsidRDefault="00A512B6" w:rsidP="00A51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r w:rsidRPr="00B9792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МАНИЛОВСК»</w:t>
      </w:r>
    </w:p>
    <w:p w:rsidR="00A512B6" w:rsidRPr="00BC403A" w:rsidRDefault="00A512B6" w:rsidP="00A51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512B6" w:rsidRPr="00BC403A" w:rsidRDefault="00A512B6" w:rsidP="00A51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:rsidR="00A512B6" w:rsidRPr="00BC403A" w:rsidRDefault="00A512B6" w:rsidP="00A51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A512B6" w:rsidRPr="00BC403A" w:rsidTr="0064307E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A512B6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A512B6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т.ч</w:t>
            </w:r>
            <w:proofErr w:type="spellEnd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т.ч</w:t>
            </w:r>
            <w:proofErr w:type="spellEnd"/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т.ч</w:t>
            </w:r>
            <w:proofErr w:type="spellEnd"/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 просроченная</w:t>
            </w:r>
          </w:p>
        </w:tc>
      </w:tr>
      <w:tr w:rsidR="00A512B6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A512B6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A512B6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1.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A512B6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512B6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512B6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A512B6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512B6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512B6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12B6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512B6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512B6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A512B6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512B6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512B6" w:rsidRPr="00BC403A" w:rsidTr="0064307E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512B6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6" w:rsidRPr="00BC403A" w:rsidRDefault="00A512B6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A512B6" w:rsidRPr="00BC403A" w:rsidRDefault="00A512B6" w:rsidP="00A512B6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512B6" w:rsidRPr="00BC403A" w:rsidRDefault="00A512B6" w:rsidP="00A512B6"/>
    <w:p w:rsidR="00A512B6" w:rsidRDefault="00A512B6" w:rsidP="00A512B6"/>
    <w:p w:rsidR="008C4A32" w:rsidRDefault="008C4A32"/>
    <w:sectPr w:rsidR="008C4A32" w:rsidSect="005C3F2F">
      <w:headerReference w:type="default" r:id="rId12"/>
      <w:footerReference w:type="default" r:id="rId13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B0" w:rsidRDefault="00152CB0">
      <w:pPr>
        <w:spacing w:after="0" w:line="240" w:lineRule="auto"/>
      </w:pPr>
      <w:r>
        <w:separator/>
      </w:r>
    </w:p>
  </w:endnote>
  <w:endnote w:type="continuationSeparator" w:id="0">
    <w:p w:rsidR="00152CB0" w:rsidRDefault="0015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A512B6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152CB0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152CB0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CC" w:rsidRDefault="00152CB0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B0" w:rsidRDefault="00152CB0">
      <w:pPr>
        <w:spacing w:after="0" w:line="240" w:lineRule="auto"/>
      </w:pPr>
      <w:r>
        <w:separator/>
      </w:r>
    </w:p>
  </w:footnote>
  <w:footnote w:type="continuationSeparator" w:id="0">
    <w:p w:rsidR="00152CB0" w:rsidRDefault="0015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7D" w:rsidRDefault="00A512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0AFF">
      <w:rPr>
        <w:noProof/>
      </w:rPr>
      <w:t>3</w:t>
    </w:r>
    <w:r>
      <w:fldChar w:fldCharType="end"/>
    </w:r>
  </w:p>
  <w:p w:rsidR="0062130E" w:rsidRDefault="00152C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D6" w:rsidRDefault="00152C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2F" w:rsidRDefault="00A512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0AFF">
      <w:rPr>
        <w:noProof/>
      </w:rPr>
      <w:t>2</w:t>
    </w:r>
    <w:r>
      <w:fldChar w:fldCharType="end"/>
    </w:r>
  </w:p>
  <w:p w:rsidR="007E5B67" w:rsidRDefault="00152C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D2"/>
    <w:rsid w:val="00152CB0"/>
    <w:rsid w:val="007A0CCA"/>
    <w:rsid w:val="008C4A32"/>
    <w:rsid w:val="00A512B6"/>
    <w:rsid w:val="00B45DD2"/>
    <w:rsid w:val="00B9792A"/>
    <w:rsid w:val="00E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12B6"/>
  </w:style>
  <w:style w:type="paragraph" w:styleId="a5">
    <w:name w:val="header"/>
    <w:basedOn w:val="a"/>
    <w:link w:val="a6"/>
    <w:uiPriority w:val="99"/>
    <w:semiHidden/>
    <w:unhideWhenUsed/>
    <w:rsid w:val="00A5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12B6"/>
  </w:style>
  <w:style w:type="character" w:styleId="a7">
    <w:name w:val="page number"/>
    <w:basedOn w:val="a0"/>
    <w:rsid w:val="00A51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12B6"/>
  </w:style>
  <w:style w:type="paragraph" w:styleId="a5">
    <w:name w:val="header"/>
    <w:basedOn w:val="a"/>
    <w:link w:val="a6"/>
    <w:uiPriority w:val="99"/>
    <w:semiHidden/>
    <w:unhideWhenUsed/>
    <w:rsid w:val="00A5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12B6"/>
  </w:style>
  <w:style w:type="character" w:styleId="a7">
    <w:name w:val="page number"/>
    <w:basedOn w:val="a0"/>
    <w:rsid w:val="00A5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1680</Words>
  <Characters>9580</Characters>
  <Application>Microsoft Office Word</Application>
  <DocSecurity>0</DocSecurity>
  <Lines>79</Lines>
  <Paragraphs>22</Paragraphs>
  <ScaleCrop>false</ScaleCrop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user</cp:lastModifiedBy>
  <cp:revision>4</cp:revision>
  <dcterms:created xsi:type="dcterms:W3CDTF">2022-06-06T10:01:00Z</dcterms:created>
  <dcterms:modified xsi:type="dcterms:W3CDTF">2022-06-09T03:42:00Z</dcterms:modified>
</cp:coreProperties>
</file>